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CDFA">
      <w:pPr>
        <w:widowControl/>
        <w:shd w:val="clear" w:color="auto" w:fill="FFFFFF"/>
        <w:spacing w:line="400" w:lineRule="atLeast"/>
        <w:jc w:val="center"/>
        <w:rPr>
          <w:rFonts w:ascii="宋体" w:hAnsi="宋体" w:eastAsia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</w:rPr>
        <w:t>无锡市锡山区鹅湖人民医院</w:t>
      </w:r>
    </w:p>
    <w:p w14:paraId="38B6B638">
      <w:pPr>
        <w:widowControl/>
        <w:shd w:val="clear" w:color="auto" w:fill="FFFFFF"/>
        <w:spacing w:line="400" w:lineRule="atLeast"/>
        <w:jc w:val="center"/>
        <w:rPr>
          <w:rFonts w:ascii="宋体" w:hAnsi="宋体" w:eastAsia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</w:rPr>
        <w:t>耗材院内比选采购公告</w:t>
      </w:r>
    </w:p>
    <w:p w14:paraId="15E1B2F6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我院对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理疗电极片（生物刺激反馈仪）、理疗电极片（中频电疗仪）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进行公开院内比选，欢迎符合相应资质的供应商（厂家）报名参与。</w:t>
      </w:r>
    </w:p>
    <w:p w14:paraId="602E02F5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一、项目情况</w:t>
      </w:r>
    </w:p>
    <w:p w14:paraId="42388363">
      <w:pPr>
        <w:widowControl/>
        <w:shd w:val="clear" w:color="auto" w:fill="FFFFFF"/>
        <w:spacing w:line="400" w:lineRule="atLeast"/>
        <w:ind w:firstLine="561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1、项目编号：</w:t>
      </w:r>
      <w:r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EHUYYCG202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49</w:t>
      </w:r>
      <w:r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YJ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）</w:t>
      </w:r>
    </w:p>
    <w:p w14:paraId="21A870DF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2、项目目录及需求</w:t>
      </w:r>
    </w:p>
    <w:tbl>
      <w:tblPr>
        <w:tblStyle w:val="7"/>
        <w:tblW w:w="6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3827"/>
      </w:tblGrid>
      <w:tr w14:paraId="3916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 w14:paraId="206479D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985" w:type="dxa"/>
            <w:vAlign w:val="center"/>
          </w:tcPr>
          <w:p w14:paraId="6200464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耗材名称</w:t>
            </w:r>
          </w:p>
        </w:tc>
        <w:tc>
          <w:tcPr>
            <w:tcW w:w="3827" w:type="dxa"/>
            <w:vAlign w:val="center"/>
          </w:tcPr>
          <w:p w14:paraId="0BF0907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规格需求</w:t>
            </w:r>
          </w:p>
        </w:tc>
      </w:tr>
      <w:tr w14:paraId="6F71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5B2C1A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Align w:val="center"/>
          </w:tcPr>
          <w:p w14:paraId="4935F47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理疗电极片（生物刺激反馈仪）</w:t>
            </w:r>
          </w:p>
        </w:tc>
        <w:tc>
          <w:tcPr>
            <w:tcW w:w="3827" w:type="dxa"/>
            <w:vAlign w:val="center"/>
          </w:tcPr>
          <w:p w14:paraId="15B26507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1、插针孔径2mm，扣径4mm</w:t>
            </w:r>
          </w:p>
          <w:p w14:paraId="74F68711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大小：45x45mm方形电极</w:t>
            </w:r>
          </w:p>
          <w:p w14:paraId="142D5315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20mm吞咽电极</w:t>
            </w:r>
          </w:p>
          <w:p w14:paraId="3271D37F"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2、用于传导电刺激信号、提高电刺激效率、减少皮肤刺激、方便治疗操作，提高治疗效率</w:t>
            </w:r>
          </w:p>
          <w:p w14:paraId="498A7675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、单价不超过5元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/片</w:t>
            </w:r>
          </w:p>
        </w:tc>
      </w:tr>
      <w:tr w14:paraId="56CA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4E007F5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  <w:p w14:paraId="78C62DFD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  <w:p w14:paraId="577006B1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14:paraId="6B48ECB5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理疗电极片（中频电疗仪）</w:t>
            </w:r>
          </w:p>
        </w:tc>
        <w:tc>
          <w:tcPr>
            <w:tcW w:w="3827" w:type="dxa"/>
            <w:vAlign w:val="center"/>
          </w:tcPr>
          <w:p w14:paraId="4C4AB7C2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  <w:p w14:paraId="00690CF4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1、连接尺寸直径2.5mm</w:t>
            </w:r>
          </w:p>
          <w:p w14:paraId="77423133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大小：50*50mm 、50*70mm</w:t>
            </w:r>
          </w:p>
          <w:p w14:paraId="3FE47A6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2、用于缓解疼痛、消炎消肿、刺激肌肉收缩</w:t>
            </w:r>
          </w:p>
          <w:p w14:paraId="214A9010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、单价不超过5元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/片</w:t>
            </w:r>
          </w:p>
          <w:p w14:paraId="26E01EC8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6012D09D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二、资质要求</w:t>
      </w:r>
    </w:p>
    <w:p w14:paraId="376A6495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参加本次院内比选的经销商除应当符合《中华人民共和国政府采购法》第二十二条的规定外，还必须具备以下条件（但不仅限于以下条件）：</w:t>
      </w:r>
    </w:p>
    <w:p w14:paraId="18EE57B9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（1）中华人民共和国境内注册的法人企业或者其他组织；</w:t>
      </w:r>
    </w:p>
    <w:p w14:paraId="442C78B3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（2）供应商必须未被“信用中国”网站（www.creditchina.gov.cn）列入失信执行人名单、重大税收违法案件当事人名单、政府采购严重违法失信行为记录名单；</w:t>
      </w:r>
    </w:p>
    <w:p w14:paraId="31C627F7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（3）本项目不接受联合体投标。</w:t>
      </w:r>
    </w:p>
    <w:p w14:paraId="04B1F10A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（4）报名响应资料要求（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shd w:val="clear" w:color="auto" w:fill="FFFFFF"/>
        </w:rPr>
        <w:t>请按下列顺序装订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）：</w:t>
      </w:r>
    </w:p>
    <w:p w14:paraId="65C275F8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1、封面：项目编号、产品名称、品牌型号、公司名称、联系人、联系方式等信息。</w:t>
      </w:r>
    </w:p>
    <w:p w14:paraId="674D07EE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2、企业信用承诺书（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请填写附件2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）。</w:t>
      </w:r>
    </w:p>
    <w:p w14:paraId="2CE9B48D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3、生产厂家以及各级代理公司资质。</w:t>
      </w:r>
    </w:p>
    <w:p w14:paraId="28B1FB89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厂家授权书、法人代表授权委托书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（含被授权人联系方式）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、法定代表人及委托人的身份证复印件；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委托缴纳社保证明（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半年以上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。</w:t>
      </w:r>
    </w:p>
    <w:p w14:paraId="3D88AC7E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5、产品彩页、产品说明书、产品实物图片、产品的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医疗器械注册证（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完整注册证，包含注册证附件等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）并附一份查询注册证时的药监部门网站截图（盖公章）。</w:t>
      </w:r>
    </w:p>
    <w:p w14:paraId="6658B23A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6、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产品报价（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详细格式见附件1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）。</w:t>
      </w:r>
    </w:p>
    <w:p w14:paraId="41DA3869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 宣传彩页（纸质版需提供印刷版，打印和复印版需加盖公章）。</w:t>
      </w:r>
    </w:p>
    <w:p w14:paraId="2A8E12A3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8、用户名单，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无锡地区的排列在前面并提供近2年内使用证明（仅限含比选产品规格型号的发票、合同、中标通知书等）并加盖红章。</w:t>
      </w:r>
    </w:p>
    <w:p w14:paraId="7C4E4900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9、所提供材料真实性及购销廉洁声明（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请填写附件3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）。</w:t>
      </w:r>
    </w:p>
    <w:p w14:paraId="23CA4C7F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10、以上材料按此顺序装订（需要目录和页码），正本需要加盖公司公章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资料模糊、复印公章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均视为无效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。</w:t>
      </w:r>
    </w:p>
    <w:p w14:paraId="6DC16A63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三、资料接收</w:t>
      </w:r>
    </w:p>
    <w:p w14:paraId="38A1FD38">
      <w:pPr>
        <w:widowControl/>
        <w:shd w:val="clear" w:color="auto" w:fill="FFFFFF"/>
        <w:spacing w:line="400" w:lineRule="atLeast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纸质材料（一正三副）请递交至</w:t>
      </w:r>
      <w:r>
        <w:rPr>
          <w:rFonts w:hint="eastAsia"/>
          <w:color w:val="000000"/>
          <w:sz w:val="29"/>
          <w:szCs w:val="29"/>
          <w:shd w:val="clear" w:color="auto" w:fill="FFFFFF"/>
        </w:rPr>
        <w:t>无锡市锡山区鹅湖人民医院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物资供应科，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招标现场请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带上样品。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递交时间自公告之日起五个工作日（上午：7:30-11:00，下午：1:00-4:00），截止日期：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2025年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月1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  <w:lang w:eastAsia="zh-CN"/>
        </w:rPr>
        <w:t>8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</w:rPr>
        <w:t>16:00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（以纸质材料递交时间为准，逾期不再接受任何响应资料）。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纸质材料请按照项目单个准备，不要多个项目装订在一起。</w:t>
      </w:r>
    </w:p>
    <w:p w14:paraId="25B93E42">
      <w:pPr>
        <w:widowControl/>
        <w:shd w:val="clear" w:color="auto" w:fill="FFFFFF"/>
        <w:spacing w:line="400" w:lineRule="atLeast"/>
        <w:ind w:firstLine="56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递交纸质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</w:rPr>
        <w:t>材料的同时需提供盖红章报名文件PDF版以及单独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一份产品技术参数Word版本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，U盘拷贝。</w:t>
      </w:r>
    </w:p>
    <w:p w14:paraId="3371653C">
      <w:pPr>
        <w:widowControl/>
        <w:shd w:val="clear" w:color="auto" w:fill="FFFFFF"/>
        <w:spacing w:line="400" w:lineRule="atLeast"/>
        <w:rPr>
          <w:rFonts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 xml:space="preserve">       </w:t>
      </w:r>
    </w:p>
    <w:p w14:paraId="2AF16B91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四、联系方式</w:t>
      </w:r>
    </w:p>
    <w:p w14:paraId="7831BB5C">
      <w:pPr>
        <w:widowControl/>
        <w:shd w:val="clear" w:color="auto" w:fill="FFFFFF"/>
        <w:spacing w:line="400" w:lineRule="atLeast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联系人：蒋老师 陈老师  电话：0510-68286729</w:t>
      </w:r>
    </w:p>
    <w:p w14:paraId="1A1014C2">
      <w:pPr>
        <w:widowControl/>
        <w:shd w:val="clear" w:color="auto" w:fill="FFFFFF"/>
        <w:spacing w:line="400" w:lineRule="atLeast"/>
        <w:ind w:left="4620" w:hanging="4620" w:hangingChars="165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                                  </w:t>
      </w:r>
      <w:r>
        <w:rPr>
          <w:rFonts w:hint="eastAsia"/>
          <w:color w:val="000000"/>
          <w:sz w:val="29"/>
          <w:szCs w:val="29"/>
          <w:shd w:val="clear" w:color="auto" w:fill="FFFFFF"/>
        </w:rPr>
        <w:t>无锡市锡山区鹅湖人民医院</w:t>
      </w:r>
    </w:p>
    <w:p w14:paraId="248966BC">
      <w:pPr>
        <w:widowControl/>
        <w:shd w:val="clear" w:color="auto" w:fill="FFFFFF"/>
        <w:spacing w:beforeAutospacing="1" w:afterAutospacing="1"/>
        <w:ind w:firstLine="5460" w:firstLineChars="195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shd w:val="clear" w:color="auto" w:fill="FFFFFF"/>
        </w:rPr>
        <w:t>2025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shd w:val="clear" w:color="auto" w:fill="FFFFFF"/>
        </w:rPr>
        <w:t>0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日</w:t>
      </w:r>
    </w:p>
    <w:p w14:paraId="1AC6E007">
      <w:pPr>
        <w:widowControl/>
        <w:jc w:val="left"/>
      </w:pPr>
      <w:r>
        <w:br w:type="page"/>
      </w:r>
    </w:p>
    <w:p w14:paraId="7F87ECCC">
      <w:pPr>
        <w:adjustRightInd w:val="0"/>
        <w:spacing w:before="160" w:after="160" w:line="720" w:lineRule="auto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附件1：耗材（试剂）报价单（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</w:rPr>
        <w:t>检验试剂还需填写成本测试表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）</w:t>
      </w:r>
    </w:p>
    <w:p w14:paraId="7B3DABC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14:paraId="6CD1E2D7"/>
    <w:tbl>
      <w:tblPr>
        <w:tblStyle w:val="7"/>
        <w:tblW w:w="10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38"/>
        <w:gridCol w:w="1078"/>
        <w:gridCol w:w="658"/>
        <w:gridCol w:w="709"/>
        <w:gridCol w:w="709"/>
        <w:gridCol w:w="709"/>
        <w:gridCol w:w="708"/>
        <w:gridCol w:w="743"/>
        <w:gridCol w:w="851"/>
        <w:gridCol w:w="816"/>
        <w:gridCol w:w="955"/>
        <w:gridCol w:w="1037"/>
      </w:tblGrid>
      <w:tr w14:paraId="2021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4730">
            <w:pPr>
              <w:jc w:val="center"/>
              <w:rPr>
                <w:rFonts w:ascii="宋体" w:hAnsi="宋体" w:eastAsiaTheme="minorEastAsia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3082">
            <w:pPr>
              <w:jc w:val="center"/>
              <w:rPr>
                <w:rFonts w:ascii="宋体" w:hAnsi="宋体" w:eastAsiaTheme="minorEastAsia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产品名称</w:t>
            </w:r>
          </w:p>
          <w:p w14:paraId="0910040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1E3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381C">
            <w:pPr>
              <w:jc w:val="center"/>
              <w:rPr>
                <w:rFonts w:ascii="宋体" w:hAnsi="宋体" w:eastAsia="宋体" w:cs="宋体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07A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型号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BC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B54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B0A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单价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A99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中标编码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648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医保收费名称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72C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医保收费编码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5DD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医保报销比例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ADF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国家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7位编码</w:t>
            </w:r>
          </w:p>
        </w:tc>
      </w:tr>
      <w:tr w14:paraId="23E7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E95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5F8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F38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C1F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3A3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545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F2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A4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91C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A13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63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20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6A9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</w:tr>
    </w:tbl>
    <w:p w14:paraId="441C93E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14:paraId="1605D2DE"/>
    <w:tbl>
      <w:tblPr>
        <w:tblStyle w:val="7"/>
        <w:tblW w:w="10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38"/>
        <w:gridCol w:w="1079"/>
        <w:gridCol w:w="658"/>
        <w:gridCol w:w="709"/>
        <w:gridCol w:w="742"/>
        <w:gridCol w:w="709"/>
        <w:gridCol w:w="817"/>
        <w:gridCol w:w="742"/>
        <w:gridCol w:w="959"/>
        <w:gridCol w:w="884"/>
        <w:gridCol w:w="850"/>
        <w:gridCol w:w="851"/>
      </w:tblGrid>
      <w:tr w14:paraId="4C78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1B5">
            <w:pPr>
              <w:jc w:val="center"/>
              <w:rPr>
                <w:rFonts w:ascii="宋体" w:hAnsi="宋体" w:eastAsiaTheme="minorEastAsia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868C">
            <w:pPr>
              <w:jc w:val="center"/>
              <w:rPr>
                <w:rFonts w:ascii="宋体" w:hAnsi="宋体" w:eastAsiaTheme="minorEastAsia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产品名称</w:t>
            </w:r>
          </w:p>
          <w:p w14:paraId="5B2F04F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45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CA1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7A6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型号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F44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53C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F51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单价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75A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中标编码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5D5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项目收费名称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0CF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项目收费编码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A03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项目收费标准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B87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国家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7位编码</w:t>
            </w:r>
          </w:p>
        </w:tc>
      </w:tr>
      <w:tr w14:paraId="3865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76C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666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2EE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BB8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E47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3D0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58C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68B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761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B3D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63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3D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AC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</w:tr>
    </w:tbl>
    <w:p w14:paraId="6EF0CD73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b/>
        </w:rPr>
      </w:pPr>
    </w:p>
    <w:p w14:paraId="6AD00537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</w:rPr>
        <w:t>备注：</w:t>
      </w: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耗材（试剂）按以下优先顺序排序：</w:t>
      </w:r>
    </w:p>
    <w:p w14:paraId="00EDC1A9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（一）专机专用</w:t>
      </w:r>
    </w:p>
    <w:p w14:paraId="279C326A"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有标有医保（试剂项目收费）</w:t>
      </w:r>
    </w:p>
    <w:p w14:paraId="5ED06257"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有标无医保</w:t>
      </w:r>
    </w:p>
    <w:p w14:paraId="2C52A047"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备案产品（别家医院备案成功的产品提供备案截图（含价格））</w:t>
      </w:r>
    </w:p>
    <w:p w14:paraId="71775617"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未中标产品（提供其他地区中标、或三甲医院开票等价格依据、承诺本地域内最低价）</w:t>
      </w:r>
    </w:p>
    <w:p w14:paraId="3AE388D8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（二）非专机专用</w:t>
      </w:r>
    </w:p>
    <w:p w14:paraId="7D440B32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1、有标有医保（试剂项目收费）或新技术（提供新技术编号）</w:t>
      </w:r>
    </w:p>
    <w:p w14:paraId="198145A1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2、有标无医保</w:t>
      </w:r>
    </w:p>
    <w:p w14:paraId="1164831A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3、备案产品（别家医院备案成功的产品提供备案截图（含价格））</w:t>
      </w:r>
    </w:p>
    <w:p w14:paraId="00C74EDF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4、未中标产品（提供其他地区中标、或三甲医院开票等价格依据、承诺本地域内最低价）</w:t>
      </w:r>
    </w:p>
    <w:p w14:paraId="4D6CF4DE">
      <w:pPr>
        <w:widowControl/>
        <w:jc w:val="left"/>
        <w:rPr>
          <w:rFonts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  <w:br w:type="page"/>
      </w:r>
    </w:p>
    <w:p w14:paraId="369ECCF5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/>
          <w:b/>
          <w:bCs/>
          <w:sz w:val="40"/>
        </w:rPr>
      </w:pPr>
      <w:r>
        <w:rPr>
          <w:rFonts w:hint="eastAsia" w:ascii="仿宋_GB2312" w:eastAsia="仿宋_GB2312"/>
          <w:b/>
          <w:bCs/>
          <w:sz w:val="40"/>
        </w:rPr>
        <w:t>检验试剂成本测算表</w:t>
      </w:r>
    </w:p>
    <w:tbl>
      <w:tblPr>
        <w:tblStyle w:val="6"/>
        <w:tblW w:w="820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1"/>
        <w:gridCol w:w="3903"/>
        <w:gridCol w:w="2948"/>
      </w:tblGrid>
      <w:tr w14:paraId="2885B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1F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9B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33"/>
                <w:kern w:val="0"/>
                <w:sz w:val="28"/>
                <w:szCs w:val="28"/>
              </w:rPr>
              <w:t>例：自动生化检验试剂</w:t>
            </w:r>
          </w:p>
        </w:tc>
      </w:tr>
      <w:tr w14:paraId="02B85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22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A20E">
            <w:pPr>
              <w:widowControl/>
              <w:jc w:val="center"/>
              <w:rPr>
                <w:rFonts w:ascii="宋体" w:hAnsi="宋体" w:cs="宋体"/>
                <w:b/>
                <w:color w:val="0000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33"/>
                <w:kern w:val="0"/>
                <w:sz w:val="28"/>
                <w:szCs w:val="28"/>
              </w:rPr>
              <w:t>A品牌</w:t>
            </w:r>
          </w:p>
        </w:tc>
      </w:tr>
      <w:tr w14:paraId="70F0A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7E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综合测算（统一按每天5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0个测试计算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550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元/每人份</w:t>
            </w:r>
          </w:p>
        </w:tc>
      </w:tr>
      <w:tr w14:paraId="34F45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8E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质控、定标、清洗、反应杯、吸嘴、取样刷等运营成本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05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83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D8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8A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分项具体测算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2F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1F5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BD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6E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质控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2C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0B7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BF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E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定标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8B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33C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BF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9A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清洗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7A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2A8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36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反应杯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F6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496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E0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48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吸嘴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94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B47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71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53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取样刷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A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B8A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71C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9B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AE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0B28190">
      <w:pPr>
        <w:widowControl/>
        <w:snapToGrid w:val="0"/>
        <w:spacing w:before="100" w:beforeAutospacing="1" w:after="100" w:afterAutospacing="1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注明：</w:t>
      </w:r>
    </w:p>
    <w:p w14:paraId="54AD9617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1、不用填写具体规格型号，但是一定要与《产品报价单》中的相符。</w:t>
      </w:r>
    </w:p>
    <w:p w14:paraId="666F10FA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微软雅黑" w:hAnsi="微软雅黑" w:cs="宋体"/>
          <w:b/>
          <w:color w:val="333333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2、无消耗品或者配套消耗品，综合测算数据填“0”。</w:t>
      </w:r>
    </w:p>
    <w:p w14:paraId="515469D4"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br w:type="page"/>
      </w:r>
    </w:p>
    <w:p w14:paraId="3281480D">
      <w:pPr>
        <w:pStyle w:val="13"/>
        <w:adjustRightInd w:val="0"/>
        <w:spacing w:before="160" w:after="160" w:line="720" w:lineRule="auto"/>
        <w:ind w:firstLine="560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附件2：</w:t>
      </w:r>
    </w:p>
    <w:p w14:paraId="09942FFF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14C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4D532EA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4F70CD0C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296475F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041946E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4EB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291F183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6D9764E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C0B668C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2B591900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62108123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650D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94815A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445D3D35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57BB2BC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1CA45F1E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3EC2094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0A29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935DEE6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7DFD4BE3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747002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43AF3B6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2FB074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6A97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4048C99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246B3317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42BA933B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A6C792C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7ABC7A4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1A19AAA5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4D813F4F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5CCFECFA"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23DF6FFA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附件3：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69C3D580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0373D4E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695B7A51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无锡市锡山区鹅湖人民医院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2B082028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1E62241C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4FEE0ACA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2967EB59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7FBCC72F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7B19CAA9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27BB2C0E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06F74EB5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0CD1A115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2C40EACB">
      <w:pPr>
        <w:pStyle w:val="13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007F41D4">
      <w:pPr>
        <w:pStyle w:val="13"/>
        <w:adjustRightInd w:val="0"/>
        <w:spacing w:before="160" w:after="160"/>
        <w:ind w:right="140" w:firstLine="0" w:firstLineChars="0"/>
        <w:contextualSpacing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72C85DC9">
      <w:pPr>
        <w:widowControl/>
        <w:jc w:val="left"/>
      </w:pPr>
    </w:p>
    <w:p w14:paraId="5689D0A2">
      <w:pPr>
        <w:pStyle w:val="13"/>
        <w:adjustRightInd w:val="0"/>
        <w:spacing w:before="160" w:after="160"/>
        <w:ind w:firstLine="0" w:firstLineChars="0"/>
        <w:contextualSpacing/>
        <w:jc w:val="center"/>
      </w:pP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AAF9B"/>
    <w:multiLevelType w:val="singleLevel"/>
    <w:tmpl w:val="689AAF9B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7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2471</Words>
  <Characters>2626</Characters>
  <Lines>19</Lines>
  <Paragraphs>5</Paragraphs>
  <TotalTime>0</TotalTime>
  <ScaleCrop>false</ScaleCrop>
  <LinksUpToDate>false</LinksUpToDate>
  <CharactersWithSpaces>2654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2023-08-03T11:02:00Z</dcterms:created>
  <dc:creator>微软用户</dc:creator>
  <cp:lastModifiedBy>可可穿了小裙子</cp:lastModifiedBy>
  <cp:lastPrinted>2025-01-09T08:16:00Z</cp:lastPrinted>
  <dcterms:modified xsi:type="dcterms:W3CDTF">2025-08-12T05:20:38Z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eyJoZGlkIjoiZjMyNjdiMzE3YjYwZjI0OWYzZTIzZGUxZDE5ZTcwNjUiLCJ1c2VySWQiOiIxMTA0NjQ3NzEwIn0=</vt:lpwstr>
  </property>
  <property fmtid="{D5CDD505-2E9C-101B-9397-08002B2CF9AE}" pid="3" name="KSOProductBuildVer">
    <vt:lpwstr>2052-12.1.0.21915</vt:lpwstr>
  </property>
  <property fmtid="{D5CDD505-2E9C-101B-9397-08002B2CF9AE}" pid="4" name="ICV">
    <vt:lpwstr>228D1B78AECF4AF0B238BF923F489DE7_12</vt:lpwstr>
  </property>
</Properties>
</file>